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7313" w14:textId="77777777" w:rsidR="00F211AB" w:rsidRDefault="00F211AB" w:rsidP="00F211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9E603" wp14:editId="2A07C221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819900" cy="824865"/>
                <wp:effectExtent l="0" t="0" r="19050" b="13335"/>
                <wp:wrapNone/>
                <wp:docPr id="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24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98B384" w14:textId="77777777" w:rsidR="00F211AB" w:rsidRPr="00263576" w:rsidRDefault="00F211AB" w:rsidP="00F211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6357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新型コロナウイルス感染症による影響</w:t>
                            </w:r>
                          </w:p>
                          <w:p w14:paraId="4F2BB741" w14:textId="77777777" w:rsidR="00F211AB" w:rsidRPr="00263576" w:rsidRDefault="00F211AB" w:rsidP="00F211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63576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雇用調整助成金等</w:t>
                            </w:r>
                            <w:r w:rsidRPr="00263576">
                              <w:rPr>
                                <w:rFonts w:hint="eastAsia"/>
                                <w:sz w:val="36"/>
                                <w:szCs w:val="36"/>
                                <w:u w:val="double"/>
                              </w:rPr>
                              <w:t>に関する</w:t>
                            </w:r>
                            <w:r w:rsidRPr="0026357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個別相談会を開催します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9E603" id="角丸四角形 2" o:spid="_x0000_s1026" style="position:absolute;left:0;text-align:left;margin-left:485.8pt;margin-top:3.55pt;width:537pt;height:64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TSrQIAADkFAAAOAAAAZHJzL2Uyb0RvYy54bWysVEtu2zAQ3RfoHQjuG9mG7dhC5MCI4aJA&#10;mhhNiqxpirIEkByWpC25x+g2u2x6hWx6mwboMTqkFOfTropqQc2P83kzw5PTRkmyE9ZVoDPaP+pR&#10;IjSHvNKbjH6+Xr6bUOI80zmToEVG98LR09nbNye1ScUASpC5sASdaJfWJqOl9yZNEsdLoZg7AiM0&#10;Kguwinlk7SbJLavRu5LJoNcbJzXY3FjgwjmULlolnUX/RSG4vywKJzyRGcXcfDxtPNfhTGYnLN1Y&#10;ZsqKd2mwf8hCsUpj0IOrBfOMbG31hytVcQsOCn/EQSVQFBUXsQaspt97Vc1VyYyItSA4zhxgcv/P&#10;Lb/YrSyp8oyOKNFMYYt+ff/28/7+4fYWiYcfd2QQQKqNS9H2yqxsxzkkQ8VNYVX4Yy2kicDuD8CK&#10;xhOOwvGkP532EH+OuslgOBmPgtPk6baxzr8XoEggMmphq/NP2L0IKtudO9/aP9qFiA5klS8rKSOz&#10;d2fSkh3DRuN85FBTIpnzKMzoMn5dyBfXpCZ1RgejYcyO4QQWknlMVBnExOkNJUxucLS5tzGXF7ed&#10;3awPUfvL4fR4EY3kVn2EvE1m3MMvhGYpinEaWzEGbMUIQucmAvLCf6h2wVzZXomqrgipg0MRJ7wD&#10;J7SobUqgfLNuuk6tId9jky200+8MX1bo+BzRWTGL446NwRX2l3gUEhAP6ChKSrBf/yYP9jiFqKWk&#10;xvVBrL5smRUI+geN8zntD4dh3yIzHB0PkLHPNevnGr1VZ4CN6+NjYXgkg72Xj2RhQd3gps9DVFQx&#10;zTF225WOOfPtWuNbwcV8Hs1wxwzz5/rK8OA8QBYgvW5umDXdqHkc0gt4XDWWvhq21jbc1DDfeiiq&#10;OIkB4hZX7FpgcD9j/7q3JDwAz/lo9fTizX4DAAD//wMAUEsDBBQABgAIAAAAIQBjiPRP3AAAAAcB&#10;AAAPAAAAZHJzL2Rvd25yZXYueG1sTI/BTsMwDIbvSLxDZCRuLNkGLSpNpwkNiRtiQ2zHtDFtReOU&#10;JusKT493gpvt3/r8OV9NrhMjDqH1pGE+UyCQKm9bqjW87Z5u7kGEaMiazhNq+MYAq+LyIjeZ9Sd6&#10;xXEba8EQCpnR0MTYZ1KGqkFnwsz3SJx9+MGZyO1QSzuYE8NdJxdKJdKZlvhCY3p8bLD63B6dhlTh&#10;uPtJSrd5Ke/ek14+77/qg9bXV9P6AUTEKf4tw1mf1aFgp9IfyQbRaeBHIpPmIM6hSm95UHK1TBXI&#10;Ipf//YtfAAAA//8DAFBLAQItABQABgAIAAAAIQC2gziS/gAAAOEBAAATAAAAAAAAAAAAAAAAAAAA&#10;AABbQ29udGVudF9UeXBlc10ueG1sUEsBAi0AFAAGAAgAAAAhADj9If/WAAAAlAEAAAsAAAAAAAAA&#10;AAAAAAAALwEAAF9yZWxzLy5yZWxzUEsBAi0AFAAGAAgAAAAhAKSJNNKtAgAAOQUAAA4AAAAAAAAA&#10;AAAAAAAALgIAAGRycy9lMm9Eb2MueG1sUEsBAi0AFAAGAAgAAAAhAGOI9E/cAAAABwEAAA8AAAAA&#10;AAAAAAAAAAAABwUAAGRycy9kb3ducmV2LnhtbFBLBQYAAAAABAAEAPMAAAAQBgAAAAA=&#10;" fillcolor="window" strokecolor="#558ed5" strokeweight="2pt">
                <v:textbox>
                  <w:txbxContent>
                    <w:p w14:paraId="7A98B384" w14:textId="77777777" w:rsidR="00F211AB" w:rsidRPr="00263576" w:rsidRDefault="00F211AB" w:rsidP="00F211A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63576">
                        <w:rPr>
                          <w:rFonts w:hint="eastAsia"/>
                          <w:sz w:val="26"/>
                          <w:szCs w:val="26"/>
                        </w:rPr>
                        <w:t>新型コロナウイルス感染症による影響</w:t>
                      </w:r>
                    </w:p>
                    <w:p w14:paraId="4F2BB741" w14:textId="77777777" w:rsidR="00F211AB" w:rsidRPr="00263576" w:rsidRDefault="00F211AB" w:rsidP="00F211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63576"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  <w:t>雇用調整助成金等</w:t>
                      </w:r>
                      <w:r w:rsidRPr="00263576">
                        <w:rPr>
                          <w:rFonts w:hint="eastAsia"/>
                          <w:sz w:val="36"/>
                          <w:szCs w:val="36"/>
                          <w:u w:val="double"/>
                        </w:rPr>
                        <w:t>に関する</w:t>
                      </w:r>
                      <w:r w:rsidRPr="00263576">
                        <w:rPr>
                          <w:rFonts w:hint="eastAsia"/>
                          <w:sz w:val="36"/>
                          <w:szCs w:val="36"/>
                        </w:rPr>
                        <w:t>個別相談会を開催します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566F8D" w14:textId="77777777" w:rsidR="00F211AB" w:rsidRDefault="00F211AB" w:rsidP="00F211AB"/>
    <w:p w14:paraId="2A025149" w14:textId="77777777" w:rsidR="00F211AB" w:rsidRDefault="00F211AB" w:rsidP="00F211AB"/>
    <w:p w14:paraId="35F527ED" w14:textId="77777777" w:rsidR="00F211AB" w:rsidRDefault="00F211AB" w:rsidP="00F211AB"/>
    <w:p w14:paraId="190970BD" w14:textId="7BCD935F" w:rsidR="00F211AB" w:rsidRPr="000C54CE" w:rsidRDefault="00F211AB" w:rsidP="00F211AB">
      <w:pPr>
        <w:jc w:val="right"/>
        <w:rPr>
          <w:sz w:val="24"/>
          <w:szCs w:val="28"/>
        </w:rPr>
      </w:pPr>
      <w:r w:rsidRPr="000C54CE">
        <w:rPr>
          <w:rFonts w:hint="eastAsia"/>
          <w:sz w:val="24"/>
          <w:szCs w:val="28"/>
        </w:rPr>
        <w:t>令和２年</w:t>
      </w:r>
      <w:r w:rsidR="00ED18B2">
        <w:rPr>
          <w:rFonts w:hint="eastAsia"/>
          <w:sz w:val="24"/>
          <w:szCs w:val="28"/>
        </w:rPr>
        <w:t>５</w:t>
      </w:r>
      <w:r w:rsidRPr="000C54CE">
        <w:rPr>
          <w:rFonts w:hint="eastAsia"/>
          <w:sz w:val="24"/>
          <w:szCs w:val="28"/>
        </w:rPr>
        <w:t xml:space="preserve">月　　</w:t>
      </w:r>
    </w:p>
    <w:p w14:paraId="1A36BAA2" w14:textId="10FD8F3B" w:rsidR="00F211AB" w:rsidRPr="000C54CE" w:rsidRDefault="00F211AB" w:rsidP="00F211AB">
      <w:pPr>
        <w:jc w:val="left"/>
        <w:rPr>
          <w:sz w:val="24"/>
          <w:szCs w:val="28"/>
        </w:rPr>
      </w:pPr>
      <w:r w:rsidRPr="000C54CE">
        <w:rPr>
          <w:rFonts w:hint="eastAsia"/>
          <w:sz w:val="24"/>
          <w:szCs w:val="28"/>
        </w:rPr>
        <w:t>会員事業所の皆さまへ</w:t>
      </w:r>
    </w:p>
    <w:p w14:paraId="40A2A6A1" w14:textId="77777777" w:rsidR="00F211AB" w:rsidRPr="000C54CE" w:rsidRDefault="00F211AB" w:rsidP="00F211AB">
      <w:pPr>
        <w:jc w:val="right"/>
        <w:rPr>
          <w:sz w:val="24"/>
          <w:szCs w:val="28"/>
        </w:rPr>
      </w:pPr>
      <w:r w:rsidRPr="000C54CE">
        <w:rPr>
          <w:rFonts w:hint="eastAsia"/>
          <w:sz w:val="24"/>
          <w:szCs w:val="28"/>
        </w:rPr>
        <w:t>木津川市商工会</w:t>
      </w:r>
    </w:p>
    <w:p w14:paraId="3ADF36CB" w14:textId="77777777" w:rsidR="00F211AB" w:rsidRDefault="00F211AB" w:rsidP="00F211AB">
      <w:pPr>
        <w:jc w:val="left"/>
      </w:pPr>
    </w:p>
    <w:p w14:paraId="6FABDE5C" w14:textId="77777777" w:rsidR="00CF2002" w:rsidRDefault="00F211AB" w:rsidP="00F211AB">
      <w:pPr>
        <w:jc w:val="left"/>
        <w:rPr>
          <w:sz w:val="24"/>
          <w:szCs w:val="28"/>
        </w:rPr>
      </w:pPr>
      <w:r>
        <w:rPr>
          <w:rFonts w:hint="eastAsia"/>
        </w:rPr>
        <w:t xml:space="preserve">　</w:t>
      </w:r>
      <w:r w:rsidRPr="000C54CE">
        <w:rPr>
          <w:rFonts w:hint="eastAsia"/>
          <w:sz w:val="24"/>
          <w:szCs w:val="28"/>
        </w:rPr>
        <w:t>昨今の新型コロナウイルス感染症による影響</w:t>
      </w:r>
      <w:r w:rsidR="000C54CE">
        <w:rPr>
          <w:rFonts w:hint="eastAsia"/>
          <w:sz w:val="24"/>
          <w:szCs w:val="28"/>
        </w:rPr>
        <w:t>から</w:t>
      </w:r>
      <w:r w:rsidR="000C54CE" w:rsidRPr="000C54CE">
        <w:rPr>
          <w:rFonts w:hint="eastAsia"/>
          <w:sz w:val="24"/>
          <w:szCs w:val="28"/>
        </w:rPr>
        <w:t>経済にも多大な影響が出ており、様々な事業者向け支援施策が実施されております。今後も従業員の</w:t>
      </w:r>
      <w:r w:rsidRPr="000C54CE">
        <w:rPr>
          <w:rFonts w:hint="eastAsia"/>
          <w:sz w:val="24"/>
          <w:szCs w:val="28"/>
        </w:rPr>
        <w:t>雇用維持・確保のため</w:t>
      </w:r>
      <w:r w:rsidR="000C54CE" w:rsidRPr="000C54CE">
        <w:rPr>
          <w:rFonts w:hint="eastAsia"/>
          <w:sz w:val="24"/>
          <w:szCs w:val="28"/>
        </w:rPr>
        <w:t>、</w:t>
      </w:r>
      <w:r w:rsidRPr="00012BD2">
        <w:rPr>
          <w:rFonts w:hint="eastAsia"/>
          <w:b/>
          <w:bCs/>
          <w:sz w:val="24"/>
          <w:szCs w:val="28"/>
          <w:highlight w:val="yellow"/>
        </w:rPr>
        <w:t>「雇用調整助成金に係る助成率・上限額の引き上げ」</w:t>
      </w:r>
      <w:r w:rsidRPr="000C54CE">
        <w:rPr>
          <w:rFonts w:hint="eastAsia"/>
          <w:sz w:val="24"/>
          <w:szCs w:val="28"/>
        </w:rPr>
        <w:t>をはじめ</w:t>
      </w:r>
      <w:r w:rsidRPr="00012BD2">
        <w:rPr>
          <w:rFonts w:hint="eastAsia"/>
          <w:b/>
          <w:bCs/>
          <w:sz w:val="24"/>
          <w:szCs w:val="28"/>
          <w:highlight w:val="yellow"/>
        </w:rPr>
        <w:t>休業者（個人申請）による「みなし失業による失業手当」</w:t>
      </w:r>
      <w:r w:rsidR="00CF2002">
        <w:rPr>
          <w:rFonts w:hint="eastAsia"/>
          <w:sz w:val="24"/>
          <w:szCs w:val="28"/>
        </w:rPr>
        <w:t>や</w:t>
      </w:r>
    </w:p>
    <w:p w14:paraId="0C334AEF" w14:textId="039113A9" w:rsidR="00F211AB" w:rsidRPr="000C54CE" w:rsidRDefault="00F211AB" w:rsidP="00F211AB">
      <w:pPr>
        <w:jc w:val="left"/>
        <w:rPr>
          <w:sz w:val="24"/>
          <w:szCs w:val="28"/>
        </w:rPr>
      </w:pPr>
      <w:r w:rsidRPr="00012BD2">
        <w:rPr>
          <w:rFonts w:hint="eastAsia"/>
          <w:b/>
          <w:bCs/>
          <w:sz w:val="24"/>
          <w:szCs w:val="28"/>
          <w:highlight w:val="yellow"/>
        </w:rPr>
        <w:t>「休業者給付金」</w:t>
      </w:r>
      <w:r w:rsidRPr="000C54CE">
        <w:rPr>
          <w:rFonts w:hint="eastAsia"/>
          <w:sz w:val="24"/>
          <w:szCs w:val="28"/>
        </w:rPr>
        <w:t>など、国より様々な</w:t>
      </w:r>
      <w:r w:rsidR="000C54CE" w:rsidRPr="000C54CE">
        <w:rPr>
          <w:rFonts w:hint="eastAsia"/>
          <w:sz w:val="24"/>
          <w:szCs w:val="28"/>
        </w:rPr>
        <w:t>事業者向け</w:t>
      </w:r>
      <w:r w:rsidR="000C54CE">
        <w:rPr>
          <w:rFonts w:hint="eastAsia"/>
          <w:sz w:val="24"/>
          <w:szCs w:val="28"/>
        </w:rPr>
        <w:t>支援</w:t>
      </w:r>
      <w:r w:rsidRPr="000C54CE">
        <w:rPr>
          <w:rFonts w:hint="eastAsia"/>
          <w:sz w:val="24"/>
          <w:szCs w:val="28"/>
        </w:rPr>
        <w:t>施策を打ち出すことが発表されております。</w:t>
      </w:r>
    </w:p>
    <w:p w14:paraId="26CE72BD" w14:textId="235D1A7A" w:rsidR="00F211AB" w:rsidRPr="000C54CE" w:rsidRDefault="00F211AB" w:rsidP="00F211AB">
      <w:pPr>
        <w:jc w:val="left"/>
        <w:rPr>
          <w:sz w:val="24"/>
          <w:szCs w:val="28"/>
        </w:rPr>
      </w:pPr>
      <w:r w:rsidRPr="000C54CE">
        <w:rPr>
          <w:rFonts w:hint="eastAsia"/>
          <w:sz w:val="24"/>
          <w:szCs w:val="28"/>
        </w:rPr>
        <w:t xml:space="preserve">　そこで、</w:t>
      </w:r>
      <w:r w:rsidR="000C54CE" w:rsidRPr="00012BD2">
        <w:rPr>
          <w:rFonts w:hint="eastAsia"/>
          <w:b/>
          <w:bCs/>
          <w:sz w:val="24"/>
          <w:szCs w:val="28"/>
          <w:highlight w:val="yellow"/>
        </w:rPr>
        <w:t>「</w:t>
      </w:r>
      <w:r w:rsidRPr="00012BD2">
        <w:rPr>
          <w:rFonts w:hint="eastAsia"/>
          <w:b/>
          <w:bCs/>
          <w:sz w:val="24"/>
          <w:szCs w:val="28"/>
          <w:highlight w:val="yellow"/>
        </w:rPr>
        <w:t>雇用調整助成金</w:t>
      </w:r>
      <w:r w:rsidR="000C54CE" w:rsidRPr="00012BD2">
        <w:rPr>
          <w:rFonts w:hint="eastAsia"/>
          <w:b/>
          <w:bCs/>
          <w:sz w:val="24"/>
          <w:szCs w:val="28"/>
          <w:highlight w:val="yellow"/>
        </w:rPr>
        <w:t>」</w:t>
      </w:r>
      <w:r w:rsidRPr="000C54CE">
        <w:rPr>
          <w:rFonts w:hint="eastAsia"/>
          <w:sz w:val="24"/>
          <w:szCs w:val="28"/>
        </w:rPr>
        <w:t>をはじめとする</w:t>
      </w:r>
      <w:r w:rsidRPr="000C54CE">
        <w:rPr>
          <w:rFonts w:hint="eastAsia"/>
          <w:sz w:val="24"/>
          <w:szCs w:val="28"/>
          <w:u w:val="wave"/>
        </w:rPr>
        <w:t>雇用に関する助成金やご相談に関しまして</w:t>
      </w:r>
      <w:r w:rsidRPr="000C54CE">
        <w:rPr>
          <w:rFonts w:hint="eastAsia"/>
          <w:sz w:val="24"/>
          <w:szCs w:val="28"/>
        </w:rPr>
        <w:t>下記の通り個別相談会を開催いたします。</w:t>
      </w:r>
    </w:p>
    <w:p w14:paraId="0585622F" w14:textId="358811E7" w:rsidR="00F211AB" w:rsidRPr="00C403D0" w:rsidRDefault="00F211AB" w:rsidP="00C403D0">
      <w:pPr>
        <w:spacing w:afterLines="50" w:after="180"/>
        <w:jc w:val="left"/>
        <w:rPr>
          <w:sz w:val="24"/>
          <w:szCs w:val="28"/>
        </w:rPr>
      </w:pPr>
      <w:r w:rsidRPr="000C54CE">
        <w:rPr>
          <w:rFonts w:hint="eastAsia"/>
          <w:sz w:val="24"/>
          <w:szCs w:val="28"/>
        </w:rPr>
        <w:t xml:space="preserve">　参加ご希望の方は、下記の参加申込票に必要事項をご記入</w:t>
      </w:r>
      <w:r w:rsidR="00854393">
        <w:rPr>
          <w:rFonts w:hint="eastAsia"/>
          <w:sz w:val="24"/>
          <w:szCs w:val="28"/>
        </w:rPr>
        <w:t>の上、</w:t>
      </w:r>
      <w:r w:rsidRPr="00E934E5">
        <w:rPr>
          <w:rFonts w:hint="eastAsia"/>
          <w:b/>
          <w:bCs/>
          <w:sz w:val="24"/>
          <w:szCs w:val="28"/>
          <w:u w:val="double"/>
        </w:rPr>
        <w:t>６月１５日（月）１７時までに</w:t>
      </w:r>
      <w:r w:rsidRPr="000C54CE">
        <w:rPr>
          <w:rFonts w:hint="eastAsia"/>
          <w:sz w:val="24"/>
          <w:szCs w:val="28"/>
        </w:rPr>
        <w:t>木津川市商工会</w:t>
      </w:r>
      <w:r w:rsidR="00E934E5">
        <w:rPr>
          <w:rFonts w:hint="eastAsia"/>
          <w:sz w:val="24"/>
          <w:szCs w:val="28"/>
        </w:rPr>
        <w:t>宛に</w:t>
      </w:r>
      <w:r w:rsidRPr="00E934E5">
        <w:rPr>
          <w:rFonts w:hint="eastAsia"/>
          <w:b/>
          <w:bCs/>
          <w:sz w:val="24"/>
          <w:szCs w:val="28"/>
          <w:u w:val="double"/>
        </w:rPr>
        <w:t>ＦＡＸ（０７７４－７２－６５６４）</w:t>
      </w:r>
      <w:r w:rsidRPr="000C54CE">
        <w:rPr>
          <w:rFonts w:hint="eastAsia"/>
          <w:sz w:val="24"/>
          <w:szCs w:val="28"/>
        </w:rPr>
        <w:t>にてお申し込みください。</w:t>
      </w:r>
    </w:p>
    <w:p w14:paraId="7F9584C4" w14:textId="40238FDA" w:rsidR="00EF37E8" w:rsidRPr="00C403D0" w:rsidRDefault="00F211AB" w:rsidP="00C403D0">
      <w:pPr>
        <w:pStyle w:val="a5"/>
        <w:spacing w:afterLines="50" w:after="180"/>
        <w:rPr>
          <w:sz w:val="24"/>
          <w:szCs w:val="28"/>
        </w:rPr>
      </w:pPr>
      <w:r w:rsidRPr="00E934E5">
        <w:rPr>
          <w:rFonts w:hint="eastAsia"/>
          <w:sz w:val="24"/>
          <w:szCs w:val="28"/>
        </w:rPr>
        <w:t>記</w:t>
      </w:r>
    </w:p>
    <w:p w14:paraId="01973102" w14:textId="3C6C0B26" w:rsidR="009F0DB5" w:rsidRPr="00E934E5" w:rsidRDefault="00F211AB" w:rsidP="00F211AB">
      <w:pPr>
        <w:jc w:val="left"/>
        <w:rPr>
          <w:sz w:val="24"/>
          <w:szCs w:val="28"/>
        </w:rPr>
      </w:pPr>
      <w:r w:rsidRPr="00E934E5">
        <w:rPr>
          <w:rFonts w:hint="eastAsia"/>
          <w:sz w:val="24"/>
          <w:szCs w:val="28"/>
        </w:rPr>
        <w:t xml:space="preserve">　日</w:t>
      </w:r>
      <w:r w:rsidR="006E58B4">
        <w:rPr>
          <w:rFonts w:hint="eastAsia"/>
          <w:sz w:val="24"/>
          <w:szCs w:val="28"/>
        </w:rPr>
        <w:t xml:space="preserve">　</w:t>
      </w:r>
      <w:r w:rsidRPr="00E934E5">
        <w:rPr>
          <w:rFonts w:hint="eastAsia"/>
          <w:sz w:val="24"/>
          <w:szCs w:val="28"/>
        </w:rPr>
        <w:t xml:space="preserve">時　：　令和２年６月１７日（水）・１８日（木）　</w:t>
      </w:r>
      <w:r w:rsidR="00E934E5">
        <w:rPr>
          <w:rFonts w:hint="eastAsia"/>
          <w:sz w:val="24"/>
          <w:szCs w:val="28"/>
        </w:rPr>
        <w:t>各日</w:t>
      </w:r>
      <w:r w:rsidRPr="00E934E5">
        <w:rPr>
          <w:rFonts w:hint="eastAsia"/>
          <w:sz w:val="24"/>
          <w:szCs w:val="28"/>
        </w:rPr>
        <w:t>１０時～１</w:t>
      </w:r>
      <w:r w:rsidR="006E58B4">
        <w:rPr>
          <w:rFonts w:hint="eastAsia"/>
          <w:sz w:val="24"/>
          <w:szCs w:val="28"/>
        </w:rPr>
        <w:t>６</w:t>
      </w:r>
      <w:r w:rsidRPr="00E934E5">
        <w:rPr>
          <w:rFonts w:hint="eastAsia"/>
          <w:sz w:val="24"/>
          <w:szCs w:val="28"/>
        </w:rPr>
        <w:t>時</w:t>
      </w:r>
      <w:r w:rsidR="009F0DB5" w:rsidRPr="00FA06ED">
        <w:rPr>
          <w:rFonts w:hint="eastAsia"/>
          <w:b/>
          <w:bCs/>
          <w:color w:val="FF0000"/>
          <w:sz w:val="24"/>
          <w:szCs w:val="28"/>
        </w:rPr>
        <w:t>（※事前予約制）</w:t>
      </w:r>
    </w:p>
    <w:p w14:paraId="653698C2" w14:textId="4B32E1BE" w:rsidR="00F211AB" w:rsidRPr="00E934E5" w:rsidRDefault="00F211AB" w:rsidP="00F211AB">
      <w:pPr>
        <w:jc w:val="left"/>
        <w:rPr>
          <w:sz w:val="24"/>
          <w:szCs w:val="28"/>
        </w:rPr>
      </w:pPr>
      <w:r w:rsidRPr="00E934E5">
        <w:rPr>
          <w:rFonts w:hint="eastAsia"/>
          <w:sz w:val="24"/>
          <w:szCs w:val="28"/>
        </w:rPr>
        <w:t xml:space="preserve">　場</w:t>
      </w:r>
      <w:r w:rsidR="006E58B4">
        <w:rPr>
          <w:rFonts w:hint="eastAsia"/>
          <w:sz w:val="24"/>
          <w:szCs w:val="28"/>
        </w:rPr>
        <w:t xml:space="preserve">　</w:t>
      </w:r>
      <w:r w:rsidRPr="00E934E5">
        <w:rPr>
          <w:rFonts w:hint="eastAsia"/>
          <w:sz w:val="24"/>
          <w:szCs w:val="28"/>
        </w:rPr>
        <w:t>所　：　木津川市商工会</w:t>
      </w:r>
      <w:r w:rsidR="00E934E5">
        <w:rPr>
          <w:rFonts w:hint="eastAsia"/>
          <w:sz w:val="24"/>
          <w:szCs w:val="28"/>
        </w:rPr>
        <w:t>本所（</w:t>
      </w:r>
      <w:r w:rsidRPr="00E934E5">
        <w:rPr>
          <w:rFonts w:hint="eastAsia"/>
          <w:sz w:val="24"/>
          <w:szCs w:val="28"/>
        </w:rPr>
        <w:t>住所</w:t>
      </w:r>
      <w:r w:rsidR="00E934E5">
        <w:rPr>
          <w:rFonts w:hint="eastAsia"/>
          <w:sz w:val="24"/>
          <w:szCs w:val="28"/>
        </w:rPr>
        <w:t>：木津川市木津南垣外８３－３）</w:t>
      </w:r>
    </w:p>
    <w:p w14:paraId="2BE11DDC" w14:textId="5A0380B8" w:rsidR="00C90299" w:rsidRPr="00C90299" w:rsidRDefault="00C90299" w:rsidP="00C90299">
      <w:pPr>
        <w:jc w:val="left"/>
        <w:rPr>
          <w:sz w:val="22"/>
          <w:szCs w:val="21"/>
        </w:rPr>
      </w:pPr>
      <w:r w:rsidRPr="00C90299">
        <w:rPr>
          <w:rFonts w:hint="eastAsia"/>
          <w:sz w:val="22"/>
          <w:szCs w:val="21"/>
        </w:rPr>
        <w:t>※申し込み多数の場合は、日程及び時間調整をお願いする場合がございます。【申込み先着順：定員１０社】</w:t>
      </w:r>
    </w:p>
    <w:p w14:paraId="42F6E238" w14:textId="17F483AE" w:rsidR="00F211AB" w:rsidRDefault="00C90299" w:rsidP="00C90299">
      <w:pPr>
        <w:ind w:firstLineChars="100" w:firstLine="220"/>
        <w:jc w:val="left"/>
        <w:rPr>
          <w:sz w:val="22"/>
          <w:szCs w:val="21"/>
        </w:rPr>
      </w:pPr>
      <w:r w:rsidRPr="00C90299">
        <w:rPr>
          <w:rFonts w:hint="eastAsia"/>
          <w:sz w:val="22"/>
          <w:szCs w:val="21"/>
        </w:rPr>
        <w:t>ご協力のほど、よろしくお願い申し上げます。</w:t>
      </w:r>
    </w:p>
    <w:p w14:paraId="68CE965B" w14:textId="586B07EF" w:rsidR="009F0DB5" w:rsidRPr="00C90299" w:rsidRDefault="009F0DB5" w:rsidP="009F0DB5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※当日のご相談は</w:t>
      </w:r>
      <w:r w:rsidRPr="00CF2002">
        <w:rPr>
          <w:rFonts w:hint="eastAsia"/>
          <w:sz w:val="22"/>
          <w:szCs w:val="21"/>
        </w:rPr>
        <w:t>専門家（社会保険労務士）</w:t>
      </w:r>
      <w:r>
        <w:rPr>
          <w:rFonts w:hint="eastAsia"/>
          <w:sz w:val="22"/>
          <w:szCs w:val="21"/>
        </w:rPr>
        <w:t>が対応いたします。</w:t>
      </w:r>
    </w:p>
    <w:p w14:paraId="14515E8E" w14:textId="77777777" w:rsidR="00F211AB" w:rsidRPr="00C403D0" w:rsidRDefault="00F211AB" w:rsidP="00F211AB">
      <w:pPr>
        <w:pStyle w:val="a7"/>
        <w:rPr>
          <w:sz w:val="24"/>
          <w:szCs w:val="28"/>
        </w:rPr>
      </w:pPr>
      <w:r w:rsidRPr="00C403D0">
        <w:rPr>
          <w:rFonts w:hint="eastAsia"/>
          <w:sz w:val="24"/>
          <w:szCs w:val="28"/>
        </w:rPr>
        <w:t>以上</w:t>
      </w:r>
    </w:p>
    <w:p w14:paraId="10A529C2" w14:textId="77777777" w:rsidR="00F211AB" w:rsidRDefault="00F211AB" w:rsidP="00F211AB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A3DAA" wp14:editId="6291743C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810375" cy="285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48873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3.55pt" to="1021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Gt3gEAAHYDAAAOAAAAZHJzL2Uyb0RvYy54bWysU02O0zAU3iNxB8t7mrRoplXUdBZTDRsE&#10;lRgO8MZxEkv+k59p2m1ZcwE4BAuQWHKYLuYaPLuhDLAbTRbO+/3yvs8vy6ud0WwrAypnaz6dlJxJ&#10;K1yjbFfz97c3LxacYQTbgHZW1nwvkV+tnj9bDr6SM9c73cjACMRiNfia9zH6qihQ9NIATpyXlpKt&#10;CwYiuaErmgADoRtdzMryshhcaHxwQiJSdH1K8lXGb1sp4tu2RRmZrjnNFvMZ8nmXzmK1hKoL4Hsl&#10;xjHgEVMYUJY+eoZaQwT2Iaj/oIwSwaFr40Q4U7i2VUJmDsRmWv7D5l0PXmYuJA76s0z4dLDizXYT&#10;mGpqPufMgqEruv/y/f7H5+Ph2/Hjp+Ph6/Hwk82TToPHisqv7SaMHvpNSKR3bTDpTXTYLmu7P2sr&#10;d5EJCl4upuXL+QVngnKzxQWZhFL8afYB4yvpDEtGzbWyiTpUsH2N8VT6uySFrbtRWlMcKm3ZQLs3&#10;m5d0wwJoi1oNkUzjiRfajjPQHa2niCFDotOqSe2pG/d4rQPbAm0ILVbjhluamTMNGClBRPIzTvtX&#10;a5pnDdifmnNqLNM2Qcu8gOP4Sb6TYMm6c80+61gkjy43azEuYtqehz7ZD3+X1S8AAAD//wMAUEsD&#10;BBQABgAIAAAAIQDrAd1F3gAAAAYBAAAPAAAAZHJzL2Rvd25yZXYueG1sTI9PS8NAEMXvgt9hGcGL&#10;tJsEbGvMpkhECHgQq4LHaXbMH7OzYXfbxm/v9qS3ebzHe78ptrMZxZGc7y0rSJcJCOLG6p5bBe9v&#10;T4sNCB+QNY6WScEPediWlxcF5tqe+JWOu9CKWMI+RwVdCFMupW86MuiXdiKO3pd1BkOUrpXa4SmW&#10;m1FmSbKSBnuOCx1OVHXUfO8ORkH9nN5VN1Vm62EYPh/x5SNz9ajU9dX8cA8i0Bz+wnDGj+hQRqa9&#10;PbD2YlQQHwkK1imIs5mss1sQ+3ilK5BlIf/jl78AAAD//wMAUEsBAi0AFAAGAAgAAAAhALaDOJL+&#10;AAAA4QEAABMAAAAAAAAAAAAAAAAAAAAAAFtDb250ZW50X1R5cGVzXS54bWxQSwECLQAUAAYACAAA&#10;ACEAOP0h/9YAAACUAQAACwAAAAAAAAAAAAAAAAAvAQAAX3JlbHMvLnJlbHNQSwECLQAUAAYACAAA&#10;ACEAUI8hrd4BAAB2AwAADgAAAAAAAAAAAAAAAAAuAgAAZHJzL2Uyb0RvYy54bWxQSwECLQAUAAYA&#10;CAAAACEA6wHdRd4AAAAGAQAADwAAAAAAAAAAAAAAAAA4BAAAZHJzL2Rvd25yZXYueG1sUEsFBgAA&#10;AAAEAAQA8wAAAEMFAAAAAA==&#10;" strokecolor="windowText" strokeweight="1pt">
                <w10:wrap anchorx="margin"/>
              </v:line>
            </w:pict>
          </mc:Fallback>
        </mc:AlternateContent>
      </w:r>
    </w:p>
    <w:p w14:paraId="2B3FA57C" w14:textId="71F18836" w:rsidR="00F211AB" w:rsidRDefault="00F211AB" w:rsidP="000D6288">
      <w:pPr>
        <w:spacing w:afterLines="50" w:after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C90299" w:rsidRPr="00F250CB">
        <w:rPr>
          <w:rFonts w:hint="eastAsia"/>
          <w:sz w:val="28"/>
          <w:szCs w:val="28"/>
        </w:rPr>
        <w:t>個別</w:t>
      </w:r>
      <w:r w:rsidRPr="00F250CB">
        <w:rPr>
          <w:rFonts w:hint="eastAsia"/>
          <w:sz w:val="28"/>
          <w:szCs w:val="28"/>
        </w:rPr>
        <w:t>相談会　参加申込票</w:t>
      </w:r>
      <w:r w:rsidRPr="00C90299">
        <w:rPr>
          <w:rFonts w:hint="eastAsia"/>
          <w:sz w:val="22"/>
        </w:rPr>
        <w:t>（６月１５日までにお申し込みください）</w:t>
      </w:r>
    </w:p>
    <w:p w14:paraId="068945FB" w14:textId="1209375E" w:rsidR="000D6288" w:rsidRPr="00F250CB" w:rsidRDefault="000D6288" w:rsidP="00F250CB">
      <w:pPr>
        <w:ind w:firstLineChars="1450" w:firstLine="3480"/>
        <w:rPr>
          <w:sz w:val="32"/>
          <w:bdr w:val="single" w:sz="4" w:space="0" w:color="auto"/>
        </w:rPr>
      </w:pPr>
      <w:r w:rsidRPr="00F250CB">
        <w:rPr>
          <w:rFonts w:hint="eastAsia"/>
          <w:sz w:val="24"/>
          <w:szCs w:val="21"/>
          <w:bdr w:val="single" w:sz="4" w:space="0" w:color="auto"/>
        </w:rPr>
        <w:t>ＦＡＸ：０７７４－７２－６５６４</w:t>
      </w:r>
    </w:p>
    <w:p w14:paraId="43BC4DC1" w14:textId="77777777" w:rsidR="00F211AB" w:rsidRPr="007845D7" w:rsidRDefault="00F211AB" w:rsidP="00F211AB">
      <w:pPr>
        <w:jc w:val="center"/>
        <w:rPr>
          <w:sz w:val="16"/>
          <w:szCs w:val="16"/>
        </w:rPr>
      </w:pPr>
    </w:p>
    <w:p w14:paraId="10DDB675" w14:textId="77777777" w:rsidR="000D6288" w:rsidRPr="00C33F1A" w:rsidRDefault="00F211AB" w:rsidP="000D6288">
      <w:pPr>
        <w:rPr>
          <w:sz w:val="24"/>
          <w:u w:val="single"/>
        </w:rPr>
      </w:pPr>
      <w:r>
        <w:rPr>
          <w:rFonts w:hint="eastAsia"/>
        </w:rPr>
        <w:t xml:space="preserve">　　　</w:t>
      </w:r>
      <w:r w:rsidR="000D6288" w:rsidRPr="00C33F1A">
        <w:rPr>
          <w:rFonts w:hint="eastAsia"/>
          <w:sz w:val="24"/>
          <w:u w:val="single"/>
        </w:rPr>
        <w:t xml:space="preserve">お名前（貴社名）　　　　　　　　　　　　</w:t>
      </w:r>
      <w:r w:rsidR="000D6288" w:rsidRPr="00C33F1A">
        <w:rPr>
          <w:rFonts w:hint="eastAsia"/>
          <w:sz w:val="24"/>
        </w:rPr>
        <w:t xml:space="preserve">　　</w:t>
      </w:r>
      <w:r w:rsidR="000D6288" w:rsidRPr="00C33F1A">
        <w:rPr>
          <w:rFonts w:hint="eastAsia"/>
          <w:sz w:val="24"/>
          <w:u w:val="single"/>
        </w:rPr>
        <w:t xml:space="preserve">ご担当者　　　　　　　　　　　　　　　</w:t>
      </w:r>
    </w:p>
    <w:p w14:paraId="24AD6E4A" w14:textId="77777777" w:rsidR="000D6288" w:rsidRPr="00C33F1A" w:rsidRDefault="000D6288" w:rsidP="000D6288">
      <w:pPr>
        <w:rPr>
          <w:sz w:val="18"/>
          <w:szCs w:val="16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770FA2" wp14:editId="349F7558">
                <wp:simplePos x="0" y="0"/>
                <wp:positionH relativeFrom="column">
                  <wp:posOffset>3545840</wp:posOffset>
                </wp:positionH>
                <wp:positionV relativeFrom="paragraph">
                  <wp:posOffset>-5080</wp:posOffset>
                </wp:positionV>
                <wp:extent cx="3795395" cy="680720"/>
                <wp:effectExtent l="0" t="0" r="0" b="50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68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954DFE" w14:textId="77777777" w:rsidR="000D6288" w:rsidRPr="008F6E1C" w:rsidRDefault="000D6288" w:rsidP="000D6288">
                            <w:pPr>
                              <w:jc w:val="left"/>
                              <w:rPr>
                                <w:sz w:val="22"/>
                                <w:szCs w:val="16"/>
                                <w:u w:val="wave"/>
                              </w:rPr>
                            </w:pPr>
                            <w:r w:rsidRPr="008F6E1C">
                              <w:rPr>
                                <w:rFonts w:hint="eastAsia"/>
                                <w:sz w:val="22"/>
                                <w:szCs w:val="16"/>
                                <w:u w:val="wave"/>
                              </w:rPr>
                              <w:t>必ず連絡が取れる連絡先をご記入ください</w:t>
                            </w:r>
                            <w:r w:rsidRPr="008F6E1C">
                              <w:rPr>
                                <w:rFonts w:hint="eastAsia"/>
                                <w:sz w:val="32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0FA2" id="正方形/長方形 9" o:spid="_x0000_s1027" style="position:absolute;left:0;text-align:left;margin-left:279.2pt;margin-top:-.4pt;width:298.85pt;height:5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AzhwIAAN0EAAAOAAAAZHJzL2Uyb0RvYy54bWysVM1uEzEQviPxDpbvdJM0aZsomypqFYRU&#10;tZFa1LPjtbMr2R5jO9kN7wEPAGfOiAOPQyXegrF304bCCZGDM+MZz8833+z0vNGKbIXzFZic9o96&#10;lAjDoajMOqdv7xavzijxgZmCKTAipzvh6fns5YtpbSdiACWoQjiCQYyf1DanZQh2kmWel0IzfwRW&#10;GDRKcJoFVN06KxyrMbpW2aDXO8lqcIV1wIX3eHvZGuksxZdS8HAjpReBqJxibSGdLp2reGazKZus&#10;HbNlxbsy2D9UoVllMOljqEsWGNm46o9QuuIOPMhwxEFnIGXFReoBu+n3nnVzWzIrUi8IjrePMPn/&#10;F5Zfb5eOVEVOx5QYpnFED18+P3z89uP7p+znh6+tRMYRqNr6Cfrf2qXrNI9i7LqRTsd/7Ic0Cdzd&#10;I7iiCYTj5fHpeHQ8HlHC0XZy1jsdJPSzp9fW+fBagCZRyKnD4SVM2fbKB8yIrnuXmMyDqopFpVRS&#10;dv5CObJlOGekRwE1JYr5gJc5XaRfbAFD/PZMGVLndDAa9pAcnCEBpWIBRW0REm/WlDC1Rmbz4FIt&#10;BmJGjNTWcsl82SZNYbsUykS7SPTrSo/YtWhFKTSrJoHe3+O6gmKHg3DQMtRbvqgQhStsYckcUhLr&#10;wzULN3hIBVg0dBIlJbj3f7uP/sgUtFJSI8WxoXcb5gQi88Ygh8b94TDuRFKGozgQ4g4tq0OL2egL&#10;QHT7uNCWJzH6B7UXpQN9j9s4j1nRxAzH3C10nXIR2tXDfeZiPk9uuAeWhStza3kMvkf2rrlnznZU&#10;CEiia9ivA5s8Y0TrG18amG8CyCrRJSLd4oqDjwruUKJAt+9xSQ/15PX0VZr9AgAA//8DAFBLAwQU&#10;AAYACAAAACEAeyjncdwAAAAKAQAADwAAAGRycy9kb3ducmV2LnhtbEyPT0+EMBDF7yZ+h2ZMvLkF&#10;XcgGKRtjoicPyhrPAx0L2f4hbRfw21tOepuX9/Lm9+rjajSbyYfRWQH5LgNGtndytErA5+nl7gAs&#10;RLQStbMk4IcCHJvrqxor6Rb7QXMbFUslNlQoYIhxqjgP/UAGw85NZJP37bzBmKRXXHpcUrnR/D7L&#10;Sm5wtOnDgBM9D9Sf24sRML/l7518+Dqr9jUqv2CnFXohbm/Wp0dgkdb4F4YNP6FDk5g6d7EyMC2g&#10;KA77FBWwLdj8vChzYF26snIPvKn5/wnNLwAAAP//AwBQSwECLQAUAAYACAAAACEAtoM4kv4AAADh&#10;AQAAEwAAAAAAAAAAAAAAAAAAAAAAW0NvbnRlbnRfVHlwZXNdLnhtbFBLAQItABQABgAIAAAAIQA4&#10;/SH/1gAAAJQBAAALAAAAAAAAAAAAAAAAAC8BAABfcmVscy8ucmVsc1BLAQItABQABgAIAAAAIQD6&#10;1iAzhwIAAN0EAAAOAAAAAAAAAAAAAAAAAC4CAABkcnMvZTJvRG9jLnhtbFBLAQItABQABgAIAAAA&#10;IQB7KOdx3AAAAAoBAAAPAAAAAAAAAAAAAAAAAOEEAABkcnMvZG93bnJldi54bWxQSwUGAAAAAAQA&#10;BADzAAAA6gUAAAAA&#10;" fillcolor="window" stroked="f" strokeweight="2pt">
                <v:textbox>
                  <w:txbxContent>
                    <w:p w14:paraId="0E954DFE" w14:textId="77777777" w:rsidR="000D6288" w:rsidRPr="008F6E1C" w:rsidRDefault="000D6288" w:rsidP="000D6288">
                      <w:pPr>
                        <w:jc w:val="left"/>
                        <w:rPr>
                          <w:sz w:val="22"/>
                          <w:szCs w:val="16"/>
                          <w:u w:val="wave"/>
                        </w:rPr>
                      </w:pPr>
                      <w:r w:rsidRPr="008F6E1C">
                        <w:rPr>
                          <w:rFonts w:hint="eastAsia"/>
                          <w:sz w:val="22"/>
                          <w:szCs w:val="16"/>
                          <w:u w:val="wave"/>
                        </w:rPr>
                        <w:t>必ず連絡が取れる連絡先をご記入ください</w:t>
                      </w:r>
                      <w:r w:rsidRPr="008F6E1C">
                        <w:rPr>
                          <w:rFonts w:hint="eastAsia"/>
                          <w:sz w:val="32"/>
                          <w:u w:val="wav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C6CC0CF" w14:textId="23C66A85" w:rsidR="000D6288" w:rsidRPr="00C33F1A" w:rsidRDefault="000D6288" w:rsidP="000D6288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5009D5">
        <w:rPr>
          <w:rFonts w:hint="eastAsia"/>
          <w:sz w:val="24"/>
        </w:rPr>
        <w:t xml:space="preserve"> </w:t>
      </w:r>
      <w:r w:rsidRPr="00C33F1A">
        <w:rPr>
          <w:rFonts w:hint="eastAsia"/>
          <w:sz w:val="24"/>
          <w:u w:val="single"/>
        </w:rPr>
        <w:t>ご連絡先</w:t>
      </w:r>
      <w:r w:rsidRPr="00C33F1A">
        <w:rPr>
          <w:rFonts w:hint="eastAsia"/>
          <w:sz w:val="24"/>
          <w:u w:val="single"/>
        </w:rPr>
        <w:t xml:space="preserve">  </w:t>
      </w:r>
      <w:r w:rsidRPr="00C33F1A">
        <w:rPr>
          <w:rFonts w:hint="eastAsia"/>
          <w:sz w:val="24"/>
          <w:u w:val="single"/>
        </w:rPr>
        <w:t xml:space="preserve">　　　　　　　　　　　　　　　</w:t>
      </w:r>
    </w:p>
    <w:p w14:paraId="632D9A51" w14:textId="4826EC2B" w:rsidR="000D6288" w:rsidRDefault="000D6288" w:rsidP="000D6288">
      <w:pPr>
        <w:spacing w:beforeLines="50" w:before="180"/>
      </w:pPr>
    </w:p>
    <w:tbl>
      <w:tblPr>
        <w:tblW w:w="4581" w:type="pct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1140"/>
        <w:gridCol w:w="1317"/>
        <w:gridCol w:w="1300"/>
        <w:gridCol w:w="1134"/>
        <w:gridCol w:w="1142"/>
        <w:gridCol w:w="1286"/>
        <w:gridCol w:w="1282"/>
      </w:tblGrid>
      <w:tr w:rsidR="000D6288" w:rsidRPr="00C33F1A" w14:paraId="27C76A06" w14:textId="77777777" w:rsidTr="00EF37E8">
        <w:trPr>
          <w:cantSplit/>
          <w:trHeight w:val="521"/>
        </w:trPr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C73" w14:textId="1D2E3A56" w:rsidR="000D6288" w:rsidRPr="00C33F1A" w:rsidRDefault="006E58B4" w:rsidP="00A109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0D6288" w:rsidRPr="00C33F1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１７</w:t>
            </w:r>
            <w:r w:rsidR="000D6288" w:rsidRPr="00C33F1A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水</w:t>
            </w:r>
            <w:r w:rsidR="000D6288" w:rsidRPr="00C33F1A">
              <w:rPr>
                <w:rFonts w:hint="eastAsia"/>
                <w:sz w:val="22"/>
              </w:rPr>
              <w:t>）</w:t>
            </w:r>
          </w:p>
        </w:tc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BE9E" w14:textId="1469FA16" w:rsidR="000D6288" w:rsidRPr="00C33F1A" w:rsidRDefault="006E58B4" w:rsidP="00A10992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６</w:t>
            </w:r>
            <w:r w:rsidR="000D6288" w:rsidRPr="00C33F1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１８</w:t>
            </w:r>
            <w:r w:rsidR="000D6288" w:rsidRPr="00C33F1A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木</w:t>
            </w:r>
            <w:r w:rsidR="000D6288" w:rsidRPr="00C33F1A">
              <w:rPr>
                <w:rFonts w:hint="eastAsia"/>
                <w:sz w:val="22"/>
              </w:rPr>
              <w:t>）</w:t>
            </w:r>
          </w:p>
        </w:tc>
      </w:tr>
      <w:tr w:rsidR="003D4E55" w:rsidRPr="00C33F1A" w14:paraId="4B60D379" w14:textId="77777777" w:rsidTr="003D4E55">
        <w:trPr>
          <w:cantSplit/>
          <w:trHeight w:val="49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B9E" w14:textId="5EF1C3A7" w:rsidR="000D6288" w:rsidRPr="00C33F1A" w:rsidRDefault="000D6288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</w:t>
            </w:r>
            <w:r w:rsidR="006E58B4">
              <w:rPr>
                <w:sz w:val="24"/>
              </w:rPr>
              <w:t>0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1229" w14:textId="77777777" w:rsidR="000D6288" w:rsidRPr="00C33F1A" w:rsidRDefault="000D6288" w:rsidP="00A10992">
            <w:pPr>
              <w:rPr>
                <w:sz w:val="22"/>
              </w:rPr>
            </w:pPr>
            <w:r w:rsidRPr="00C33F1A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667E" w14:textId="73E5C5E8" w:rsidR="000D6288" w:rsidRPr="00C33F1A" w:rsidRDefault="000D6288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</w:t>
            </w:r>
            <w:r w:rsidR="006E58B4">
              <w:rPr>
                <w:sz w:val="24"/>
              </w:rPr>
              <w:t>3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C113" w14:textId="77777777" w:rsidR="000D6288" w:rsidRPr="00C33F1A" w:rsidRDefault="000D6288" w:rsidP="00A10992">
            <w:pPr>
              <w:jc w:val="left"/>
              <w:rPr>
                <w:sz w:val="22"/>
              </w:rPr>
            </w:pPr>
            <w:r w:rsidRPr="00C33F1A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B7EA" w14:textId="77777777" w:rsidR="000D6288" w:rsidRPr="00C33F1A" w:rsidRDefault="000D6288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10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66D2" w14:textId="77777777" w:rsidR="000D6288" w:rsidRPr="00C33F1A" w:rsidRDefault="000D6288" w:rsidP="00A10992">
            <w:pPr>
              <w:jc w:val="left"/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65D3" w14:textId="77777777" w:rsidR="000D6288" w:rsidRPr="00C33F1A" w:rsidRDefault="000D6288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13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9D6" w14:textId="77777777" w:rsidR="000D6288" w:rsidRPr="00C33F1A" w:rsidRDefault="000D6288" w:rsidP="00A10992">
            <w:pPr>
              <w:ind w:left="240" w:hangingChars="100" w:hanging="240"/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 xml:space="preserve">　　　　</w:t>
            </w:r>
          </w:p>
        </w:tc>
      </w:tr>
      <w:tr w:rsidR="00EF37E8" w:rsidRPr="00C33F1A" w14:paraId="6521FEF9" w14:textId="77777777" w:rsidTr="00454412">
        <w:trPr>
          <w:cantSplit/>
          <w:trHeight w:val="521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3A7" w14:textId="20D13B06" w:rsidR="000D6288" w:rsidRPr="00C33F1A" w:rsidRDefault="000D6288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</w:t>
            </w:r>
            <w:r w:rsidR="006E58B4">
              <w:rPr>
                <w:sz w:val="24"/>
              </w:rPr>
              <w:t>1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00AF" w14:textId="77777777" w:rsidR="000D6288" w:rsidRPr="00C33F1A" w:rsidRDefault="000D6288" w:rsidP="00A10992">
            <w:pPr>
              <w:rPr>
                <w:sz w:val="22"/>
              </w:rPr>
            </w:pPr>
            <w:r w:rsidRPr="00C33F1A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0C72" w14:textId="2D989CBF" w:rsidR="000D6288" w:rsidRPr="00C33F1A" w:rsidRDefault="000D6288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</w:t>
            </w:r>
            <w:r w:rsidR="006E58B4">
              <w:rPr>
                <w:sz w:val="24"/>
              </w:rPr>
              <w:t>4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734" w14:textId="77777777" w:rsidR="000D6288" w:rsidRPr="00C33F1A" w:rsidRDefault="000D6288" w:rsidP="00A10992">
            <w:pPr>
              <w:rPr>
                <w:sz w:val="22"/>
              </w:rPr>
            </w:pPr>
            <w:r w:rsidRPr="00C33F1A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544" w14:textId="77777777" w:rsidR="000D6288" w:rsidRPr="00C33F1A" w:rsidRDefault="000D6288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11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49CF" w14:textId="77777777" w:rsidR="000D6288" w:rsidRPr="00C33F1A" w:rsidRDefault="000D6288" w:rsidP="00A10992">
            <w:pPr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90EC" w14:textId="77777777" w:rsidR="000D6288" w:rsidRPr="00C33F1A" w:rsidRDefault="000D6288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14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7FE" w14:textId="77777777" w:rsidR="000D6288" w:rsidRPr="00C33F1A" w:rsidRDefault="000D6288" w:rsidP="00A10992">
            <w:pPr>
              <w:ind w:left="240" w:hangingChars="100" w:hanging="240"/>
              <w:rPr>
                <w:sz w:val="24"/>
              </w:rPr>
            </w:pPr>
          </w:p>
        </w:tc>
      </w:tr>
      <w:tr w:rsidR="003D4E55" w:rsidRPr="00C33F1A" w14:paraId="35E96305" w14:textId="77777777" w:rsidTr="00454412">
        <w:trPr>
          <w:cantSplit/>
          <w:trHeight w:val="499"/>
        </w:trPr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AEA2ED4" w14:textId="77777777" w:rsidR="003D4E55" w:rsidRPr="00C33F1A" w:rsidRDefault="003D4E55" w:rsidP="00A10992">
            <w:pPr>
              <w:rPr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5132A86" w14:textId="77777777" w:rsidR="003D4E55" w:rsidRPr="00C33F1A" w:rsidRDefault="003D4E55" w:rsidP="00A10992">
            <w:pPr>
              <w:rPr>
                <w:sz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04C" w14:textId="37432D24" w:rsidR="003D4E55" w:rsidRPr="00C33F1A" w:rsidRDefault="003D4E55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799" w14:textId="77777777" w:rsidR="003D4E55" w:rsidRPr="00C33F1A" w:rsidRDefault="003D4E55" w:rsidP="00A10992">
            <w:pPr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14:paraId="16ECF951" w14:textId="77777777" w:rsidR="003D4E55" w:rsidRPr="00C33F1A" w:rsidRDefault="003D4E55" w:rsidP="00A10992">
            <w:pPr>
              <w:rPr>
                <w:sz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C255F16" w14:textId="77777777" w:rsidR="003D4E55" w:rsidRPr="00C33F1A" w:rsidRDefault="003D4E55" w:rsidP="00A10992">
            <w:pPr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8D7B" w14:textId="58590B49" w:rsidR="003D4E55" w:rsidRPr="00C33F1A" w:rsidRDefault="003D4E55" w:rsidP="00A10992">
            <w:pPr>
              <w:rPr>
                <w:sz w:val="24"/>
              </w:rPr>
            </w:pPr>
            <w:r w:rsidRPr="00C33F1A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C33F1A">
              <w:rPr>
                <w:rFonts w:hint="eastAsia"/>
                <w:sz w:val="24"/>
              </w:rPr>
              <w:t>：</w:t>
            </w:r>
            <w:r w:rsidRPr="00C33F1A">
              <w:rPr>
                <w:rFonts w:hint="eastAsia"/>
                <w:sz w:val="24"/>
              </w:rPr>
              <w:t>00</w:t>
            </w:r>
            <w:r w:rsidRPr="00C33F1A">
              <w:rPr>
                <w:rFonts w:hint="eastAsia"/>
                <w:sz w:val="24"/>
              </w:rPr>
              <w:t>～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441" w14:textId="77777777" w:rsidR="003D4E55" w:rsidRPr="00C33F1A" w:rsidRDefault="003D4E55" w:rsidP="00A10992">
            <w:pPr>
              <w:ind w:left="240" w:hangingChars="100" w:hanging="240"/>
              <w:rPr>
                <w:sz w:val="24"/>
              </w:rPr>
            </w:pPr>
          </w:p>
        </w:tc>
      </w:tr>
    </w:tbl>
    <w:p w14:paraId="643F7D08" w14:textId="77777777" w:rsidR="000D6288" w:rsidRPr="009F0DB5" w:rsidRDefault="000D6288" w:rsidP="000D6288">
      <w:pPr>
        <w:spacing w:beforeLines="50" w:before="180"/>
        <w:jc w:val="left"/>
        <w:rPr>
          <w:b/>
          <w:bCs/>
          <w:sz w:val="24"/>
        </w:rPr>
      </w:pPr>
      <w:r w:rsidRPr="00C33F1A">
        <w:rPr>
          <w:rFonts w:hint="eastAsia"/>
          <w:sz w:val="24"/>
        </w:rPr>
        <w:t xml:space="preserve">　　　　　</w:t>
      </w:r>
      <w:r w:rsidRPr="00C33F1A">
        <w:rPr>
          <w:rFonts w:hint="eastAsia"/>
          <w:sz w:val="24"/>
        </w:rPr>
        <w:t xml:space="preserve">               </w:t>
      </w:r>
      <w:r w:rsidRPr="002D4219">
        <w:rPr>
          <w:rFonts w:hint="eastAsia"/>
          <w:sz w:val="24"/>
        </w:rPr>
        <w:t xml:space="preserve">　</w:t>
      </w:r>
      <w:r w:rsidRPr="00FA06ED">
        <w:rPr>
          <w:rFonts w:hint="eastAsia"/>
          <w:b/>
          <w:bCs/>
          <w:color w:val="FF0000"/>
          <w:sz w:val="24"/>
        </w:rPr>
        <w:t>参加を希望される相談日・時間帯をご記入ください</w:t>
      </w:r>
    </w:p>
    <w:p w14:paraId="71156D90" w14:textId="161BA693" w:rsidR="000D6288" w:rsidRPr="00F9147C" w:rsidRDefault="000D6288" w:rsidP="00F9147C">
      <w:pPr>
        <w:spacing w:afterLines="50" w:after="180"/>
        <w:ind w:firstLineChars="1650" w:firstLine="3630"/>
        <w:jc w:val="left"/>
        <w:rPr>
          <w:sz w:val="22"/>
          <w:szCs w:val="16"/>
          <w:u w:val="wave"/>
        </w:rPr>
      </w:pPr>
      <w:r w:rsidRPr="002D4219">
        <w:rPr>
          <w:rFonts w:hint="eastAsia"/>
          <w:sz w:val="22"/>
          <w:szCs w:val="16"/>
          <w:u w:val="wave"/>
        </w:rPr>
        <w:t>日時が確定しましたら</w:t>
      </w:r>
      <w:r>
        <w:rPr>
          <w:rFonts w:hint="eastAsia"/>
          <w:sz w:val="22"/>
          <w:szCs w:val="16"/>
          <w:u w:val="wave"/>
        </w:rPr>
        <w:t>、</w:t>
      </w:r>
      <w:r w:rsidRPr="002D4219">
        <w:rPr>
          <w:rFonts w:hint="eastAsia"/>
          <w:sz w:val="22"/>
          <w:szCs w:val="16"/>
          <w:u w:val="wave"/>
        </w:rPr>
        <w:t>改めてご連絡いたします。</w:t>
      </w:r>
    </w:p>
    <w:p w14:paraId="79A311F6" w14:textId="0C0523E8" w:rsidR="006E58B4" w:rsidRPr="00C33F1A" w:rsidRDefault="006E58B4" w:rsidP="006E58B4">
      <w:pPr>
        <w:ind w:right="420" w:firstLineChars="200" w:firstLine="480"/>
        <w:rPr>
          <w:sz w:val="24"/>
        </w:rPr>
      </w:pPr>
      <w:r w:rsidRPr="00C33F1A">
        <w:rPr>
          <w:rFonts w:hint="eastAsia"/>
          <w:sz w:val="24"/>
        </w:rPr>
        <w:t>問い合わせ先：</w:t>
      </w:r>
      <w:r>
        <w:rPr>
          <w:rFonts w:hint="eastAsia"/>
          <w:sz w:val="24"/>
        </w:rPr>
        <w:t>木津川</w:t>
      </w:r>
      <w:r w:rsidRPr="00C33F1A">
        <w:rPr>
          <w:rFonts w:hint="eastAsia"/>
          <w:sz w:val="24"/>
        </w:rPr>
        <w:t xml:space="preserve">市商工会　　</w:t>
      </w:r>
      <w:r>
        <w:rPr>
          <w:rFonts w:hint="eastAsia"/>
          <w:sz w:val="24"/>
        </w:rPr>
        <w:t>ＴＥＬ：０７７４－７２－３８０１</w:t>
      </w:r>
    </w:p>
    <w:p w14:paraId="058F82BD" w14:textId="77777777" w:rsidR="000D6288" w:rsidRPr="006E58B4" w:rsidRDefault="000D6288" w:rsidP="00F211AB"/>
    <w:sectPr w:rsidR="000D6288" w:rsidRPr="006E58B4" w:rsidSect="001471EE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2A2C" w14:textId="77777777" w:rsidR="007D29AA" w:rsidRDefault="007D29AA" w:rsidP="008D61E7">
      <w:r>
        <w:separator/>
      </w:r>
    </w:p>
  </w:endnote>
  <w:endnote w:type="continuationSeparator" w:id="0">
    <w:p w14:paraId="31E2728C" w14:textId="77777777" w:rsidR="007D29AA" w:rsidRDefault="007D29AA" w:rsidP="008D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0681" w14:textId="77777777" w:rsidR="007D29AA" w:rsidRDefault="007D29AA" w:rsidP="008D61E7">
      <w:r>
        <w:separator/>
      </w:r>
    </w:p>
  </w:footnote>
  <w:footnote w:type="continuationSeparator" w:id="0">
    <w:p w14:paraId="13B41F1A" w14:textId="77777777" w:rsidR="007D29AA" w:rsidRDefault="007D29AA" w:rsidP="008D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CD"/>
    <w:rsid w:val="00012BD2"/>
    <w:rsid w:val="000171FB"/>
    <w:rsid w:val="000443DF"/>
    <w:rsid w:val="000505BA"/>
    <w:rsid w:val="00077206"/>
    <w:rsid w:val="00085C4C"/>
    <w:rsid w:val="000B5B44"/>
    <w:rsid w:val="000C1AC9"/>
    <w:rsid w:val="000C54CE"/>
    <w:rsid w:val="000D6288"/>
    <w:rsid w:val="000F1403"/>
    <w:rsid w:val="001471EE"/>
    <w:rsid w:val="001C588C"/>
    <w:rsid w:val="002058BB"/>
    <w:rsid w:val="0024101F"/>
    <w:rsid w:val="00261402"/>
    <w:rsid w:val="00263576"/>
    <w:rsid w:val="0026731E"/>
    <w:rsid w:val="002B7EAD"/>
    <w:rsid w:val="0034263D"/>
    <w:rsid w:val="00380EDA"/>
    <w:rsid w:val="003A58CA"/>
    <w:rsid w:val="003D4E55"/>
    <w:rsid w:val="003D5AAD"/>
    <w:rsid w:val="003E1351"/>
    <w:rsid w:val="003F085B"/>
    <w:rsid w:val="003F5A40"/>
    <w:rsid w:val="00447408"/>
    <w:rsid w:val="00454412"/>
    <w:rsid w:val="004F50B4"/>
    <w:rsid w:val="005009D5"/>
    <w:rsid w:val="005041A7"/>
    <w:rsid w:val="0050688C"/>
    <w:rsid w:val="005A314C"/>
    <w:rsid w:val="00630C1A"/>
    <w:rsid w:val="006401B9"/>
    <w:rsid w:val="00697DE0"/>
    <w:rsid w:val="006D76D4"/>
    <w:rsid w:val="006E58B4"/>
    <w:rsid w:val="00746D17"/>
    <w:rsid w:val="007845D7"/>
    <w:rsid w:val="00790594"/>
    <w:rsid w:val="007B6E37"/>
    <w:rsid w:val="007B7665"/>
    <w:rsid w:val="007D29AA"/>
    <w:rsid w:val="00854393"/>
    <w:rsid w:val="008D61E7"/>
    <w:rsid w:val="008E3DC3"/>
    <w:rsid w:val="00900BD6"/>
    <w:rsid w:val="009106B6"/>
    <w:rsid w:val="009377E3"/>
    <w:rsid w:val="009F0DB5"/>
    <w:rsid w:val="00A157AC"/>
    <w:rsid w:val="00AE65DD"/>
    <w:rsid w:val="00B11A40"/>
    <w:rsid w:val="00B40FCB"/>
    <w:rsid w:val="00B93CCD"/>
    <w:rsid w:val="00BA5A66"/>
    <w:rsid w:val="00BC00D4"/>
    <w:rsid w:val="00BF5375"/>
    <w:rsid w:val="00C26A08"/>
    <w:rsid w:val="00C403D0"/>
    <w:rsid w:val="00C90299"/>
    <w:rsid w:val="00CC55FA"/>
    <w:rsid w:val="00CE64C5"/>
    <w:rsid w:val="00CF2002"/>
    <w:rsid w:val="00DA6BD9"/>
    <w:rsid w:val="00E407AD"/>
    <w:rsid w:val="00E760BE"/>
    <w:rsid w:val="00E934E5"/>
    <w:rsid w:val="00ED18B2"/>
    <w:rsid w:val="00EE4E58"/>
    <w:rsid w:val="00EF3753"/>
    <w:rsid w:val="00EF37E8"/>
    <w:rsid w:val="00F211AB"/>
    <w:rsid w:val="00F250CB"/>
    <w:rsid w:val="00F438AB"/>
    <w:rsid w:val="00F47CF1"/>
    <w:rsid w:val="00F9147C"/>
    <w:rsid w:val="00FA06ED"/>
    <w:rsid w:val="00FA5159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32339"/>
  <w15:docId w15:val="{78050A64-E459-406B-BB35-1A35022C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7408"/>
  </w:style>
  <w:style w:type="character" w:customStyle="1" w:styleId="a4">
    <w:name w:val="日付 (文字)"/>
    <w:basedOn w:val="a0"/>
    <w:link w:val="a3"/>
    <w:uiPriority w:val="99"/>
    <w:semiHidden/>
    <w:rsid w:val="00447408"/>
  </w:style>
  <w:style w:type="paragraph" w:styleId="a5">
    <w:name w:val="Note Heading"/>
    <w:basedOn w:val="a"/>
    <w:next w:val="a"/>
    <w:link w:val="a6"/>
    <w:uiPriority w:val="99"/>
    <w:unhideWhenUsed/>
    <w:rsid w:val="004F50B4"/>
    <w:pPr>
      <w:jc w:val="center"/>
    </w:pPr>
  </w:style>
  <w:style w:type="character" w:customStyle="1" w:styleId="a6">
    <w:name w:val="記 (文字)"/>
    <w:basedOn w:val="a0"/>
    <w:link w:val="a5"/>
    <w:uiPriority w:val="99"/>
    <w:rsid w:val="004F50B4"/>
  </w:style>
  <w:style w:type="paragraph" w:styleId="a7">
    <w:name w:val="Closing"/>
    <w:basedOn w:val="a"/>
    <w:link w:val="a8"/>
    <w:uiPriority w:val="99"/>
    <w:unhideWhenUsed/>
    <w:rsid w:val="004F50B4"/>
    <w:pPr>
      <w:jc w:val="right"/>
    </w:pPr>
  </w:style>
  <w:style w:type="character" w:customStyle="1" w:styleId="a8">
    <w:name w:val="結語 (文字)"/>
    <w:basedOn w:val="a0"/>
    <w:link w:val="a7"/>
    <w:uiPriority w:val="99"/>
    <w:rsid w:val="004F50B4"/>
  </w:style>
  <w:style w:type="paragraph" w:styleId="a9">
    <w:name w:val="header"/>
    <w:basedOn w:val="a"/>
    <w:link w:val="aa"/>
    <w:uiPriority w:val="99"/>
    <w:unhideWhenUsed/>
    <w:rsid w:val="008D61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61E7"/>
  </w:style>
  <w:style w:type="paragraph" w:styleId="ab">
    <w:name w:val="footer"/>
    <w:basedOn w:val="a"/>
    <w:link w:val="ac"/>
    <w:uiPriority w:val="99"/>
    <w:unhideWhenUsed/>
    <w:rsid w:val="008D61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61E7"/>
  </w:style>
  <w:style w:type="paragraph" w:styleId="ad">
    <w:name w:val="Balloon Text"/>
    <w:basedOn w:val="a"/>
    <w:link w:val="ae"/>
    <w:uiPriority w:val="99"/>
    <w:semiHidden/>
    <w:unhideWhenUsed/>
    <w:rsid w:val="00261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40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C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Moriguchi</dc:creator>
  <cp:lastModifiedBy>中山 裕之</cp:lastModifiedBy>
  <cp:revision>2</cp:revision>
  <cp:lastPrinted>2020-05-21T07:22:00Z</cp:lastPrinted>
  <dcterms:created xsi:type="dcterms:W3CDTF">2020-05-22T01:16:00Z</dcterms:created>
  <dcterms:modified xsi:type="dcterms:W3CDTF">2020-05-22T01:16:00Z</dcterms:modified>
</cp:coreProperties>
</file>